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C65634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bookmarkStart w:id="0" w:name="show_department"/>
            <w:r w:rsidRPr="00C65634">
              <w:rPr>
                <w:rFonts w:hint="cs"/>
                <w:sz w:val="22"/>
                <w:szCs w:val="22"/>
                <w:rtl/>
              </w:rPr>
              <w:t>חטיבת התפעול והלוגיסטיקה</w:t>
            </w:r>
            <w:bookmarkEnd w:id="0"/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C65634" w:rsidP="005954B2">
            <w:pPr>
              <w:jc w:val="center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105-2022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1D1C44" w:rsidRDefault="00C65634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65634">
              <w:rPr>
                <w:rFonts w:hint="cs"/>
                <w:sz w:val="22"/>
                <w:szCs w:val="22"/>
                <w:rtl/>
              </w:rPr>
              <w:t xml:space="preserve">מכרז ממוכן מהיר </w:t>
            </w:r>
            <w:r w:rsidR="003F5279">
              <w:rPr>
                <w:rFonts w:hint="cs"/>
                <w:sz w:val="22"/>
                <w:szCs w:val="22"/>
                <w:rtl/>
              </w:rPr>
              <w:t xml:space="preserve">- </w:t>
            </w:r>
            <w:r w:rsidRPr="00C65634">
              <w:rPr>
                <w:sz w:val="22"/>
                <w:szCs w:val="22"/>
                <w:rtl/>
              </w:rPr>
              <w:t>ל</w:t>
            </w:r>
            <w:r w:rsidRPr="00C65634">
              <w:rPr>
                <w:rFonts w:hint="cs"/>
                <w:sz w:val="22"/>
                <w:szCs w:val="22"/>
                <w:rtl/>
              </w:rPr>
              <w:t>אספקת מוצרי חשמל קטנים עבור משרד המשפטים</w:t>
            </w:r>
            <w:r>
              <w:rPr>
                <w:rFonts w:cs="David" w:hint="cs"/>
                <w:b/>
                <w:bCs/>
                <w:sz w:val="72"/>
                <w:szCs w:val="72"/>
                <w:rtl/>
              </w:rPr>
              <w:t xml:space="preserve"> </w:t>
            </w: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A225B8">
        <w:trPr>
          <w:trHeight w:val="743"/>
          <w:tblHeader/>
        </w:trPr>
        <w:tc>
          <w:tcPr>
            <w:tcW w:w="9498" w:type="dxa"/>
          </w:tcPr>
          <w:p w:rsidR="001D1C44" w:rsidRPr="001D1C44" w:rsidRDefault="001D1C44" w:rsidP="001D1C44">
            <w:pPr>
              <w:pStyle w:val="111"/>
              <w:numPr>
                <w:ilvl w:val="0"/>
                <w:numId w:val="0"/>
              </w:numPr>
              <w:rPr>
                <w:b w:val="0"/>
                <w:bCs w:val="0"/>
                <w:rtl/>
              </w:rPr>
            </w:pPr>
            <w:r w:rsidRPr="001D1C44">
              <w:rPr>
                <w:rFonts w:hint="cs"/>
                <w:b w:val="0"/>
                <w:bCs w:val="0"/>
                <w:rtl/>
              </w:rPr>
              <w:t>משרד המשפטים</w:t>
            </w:r>
            <w:r w:rsidRPr="001D1C44">
              <w:rPr>
                <w:b w:val="0"/>
                <w:bCs w:val="0"/>
                <w:rtl/>
              </w:rPr>
              <w:t xml:space="preserve"> (להלן: "המזמין"), מפרסם בזאת מכרז ממוכן מהיר מס'</w:t>
            </w:r>
            <w:r w:rsidRPr="001D1C44">
              <w:rPr>
                <w:rFonts w:hint="cs"/>
                <w:b w:val="0"/>
                <w:bCs w:val="0"/>
                <w:rtl/>
              </w:rPr>
              <w:t xml:space="preserve">   </w:t>
            </w:r>
            <w:r w:rsidRPr="001D1C44">
              <w:rPr>
                <w:b w:val="0"/>
                <w:bCs w:val="0"/>
                <w:rtl/>
              </w:rPr>
              <w:t xml:space="preserve"> </w:t>
            </w:r>
            <w:r w:rsidRPr="001D1C44">
              <w:rPr>
                <w:rFonts w:hint="cs"/>
                <w:b w:val="0"/>
                <w:bCs w:val="0"/>
                <w:rtl/>
              </w:rPr>
              <w:t>105-2022</w:t>
            </w:r>
            <w:r w:rsidRPr="001D1C44">
              <w:rPr>
                <w:b w:val="0"/>
                <w:bCs w:val="0"/>
                <w:rtl/>
              </w:rPr>
              <w:t>,</w:t>
            </w:r>
            <w:r w:rsidRPr="001D1C44">
              <w:rPr>
                <w:rFonts w:hint="cs"/>
                <w:b w:val="0"/>
                <w:bCs w:val="0"/>
                <w:rtl/>
              </w:rPr>
              <w:t xml:space="preserve"> </w:t>
            </w:r>
            <w:r w:rsidRPr="001D1C44">
              <w:rPr>
                <w:b w:val="0"/>
                <w:bCs w:val="0"/>
                <w:rtl/>
              </w:rPr>
              <w:t>ל</w:t>
            </w:r>
            <w:r w:rsidRPr="001D1C44">
              <w:rPr>
                <w:rFonts w:hint="cs"/>
                <w:b w:val="0"/>
                <w:bCs w:val="0"/>
                <w:rtl/>
              </w:rPr>
              <w:t xml:space="preserve">אספקת מוצרי חשמל קטנים (להלן: </w:t>
            </w:r>
            <w:r w:rsidRPr="001D1C44">
              <w:rPr>
                <w:b w:val="0"/>
                <w:bCs w:val="0"/>
                <w:rtl/>
              </w:rPr>
              <w:t>"המכרז").</w:t>
            </w:r>
          </w:p>
          <w:p w:rsidR="001D1C44" w:rsidRDefault="001D1C44" w:rsidP="001D1C44">
            <w:pPr>
              <w:pStyle w:val="1110"/>
              <w:numPr>
                <w:ilvl w:val="0"/>
                <w:numId w:val="0"/>
              </w:numPr>
            </w:pPr>
            <w:bookmarkStart w:id="1" w:name="_Hlk99380001"/>
            <w:r>
              <w:rPr>
                <w:rFonts w:hint="cs"/>
                <w:rtl/>
              </w:rPr>
              <w:t xml:space="preserve">הספק הזוכה נדרש </w:t>
            </w:r>
            <w:r w:rsidRPr="006A1A22">
              <w:rPr>
                <w:rFonts w:hint="cs"/>
                <w:rtl/>
              </w:rPr>
              <w:t xml:space="preserve">לספק מוצרי חשמל כמפורט </w:t>
            </w:r>
            <w:r>
              <w:rPr>
                <w:rFonts w:hint="cs"/>
                <w:rtl/>
              </w:rPr>
              <w:t>במכרז זה ובהתאם למפרטים המצורפים בנספח ב' להסכם ההתקשרות ובהתאם לכמויות המנויות בסעיף 1.4 להלן, עבור יחידות המשרד בירושלים וכן באזורים נוספים בפריסה ארצית על פי הצורך</w:t>
            </w:r>
            <w:bookmarkEnd w:id="1"/>
            <w:r>
              <w:rPr>
                <w:rFonts w:hint="cs"/>
                <w:rtl/>
              </w:rPr>
              <w:t>: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מקררים קטנים (עד 140 ליטר);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מיקרוגלים;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טוסטר אובן;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רדיאטורים;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מצנמים;</w:t>
            </w:r>
          </w:p>
          <w:p w:rsidR="001D1C44" w:rsidRPr="001D1C44" w:rsidRDefault="001D1C44" w:rsidP="001D1C44">
            <w:pPr>
              <w:pStyle w:val="1111"/>
              <w:numPr>
                <w:ilvl w:val="2"/>
                <w:numId w:val="16"/>
              </w:numPr>
              <w:spacing w:before="0" w:after="0"/>
              <w:rPr>
                <w:rFonts w:eastAsiaTheme="minorHAnsi"/>
                <w:noProof w:val="0"/>
                <w:lang w:eastAsia="en-US"/>
              </w:rPr>
            </w:pPr>
            <w:r w:rsidRPr="001D1C44">
              <w:rPr>
                <w:rFonts w:eastAsiaTheme="minorHAnsi" w:hint="cs"/>
                <w:noProof w:val="0"/>
                <w:rtl/>
                <w:lang w:eastAsia="en-US"/>
              </w:rPr>
              <w:t>(להלן: "מוצרי חשמל קטנים")</w:t>
            </w:r>
          </w:p>
          <w:p w:rsidR="001D1C44" w:rsidRPr="006A1A22" w:rsidRDefault="001D1C44" w:rsidP="001D1C44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tl/>
              </w:rPr>
              <w:t>במסגר</w:t>
            </w:r>
            <w:r>
              <w:rPr>
                <w:rFonts w:hint="cs"/>
                <w:rtl/>
              </w:rPr>
              <w:t>ת</w:t>
            </w:r>
            <w:r>
              <w:rPr>
                <w:rtl/>
              </w:rPr>
              <w:t xml:space="preserve"> המכרז </w:t>
            </w:r>
            <w:r w:rsidRPr="006A1A22">
              <w:rPr>
                <w:rtl/>
              </w:rPr>
              <w:t>המזמין רשאי לבחור עד זוכה</w:t>
            </w:r>
            <w:r w:rsidRPr="006A1A22">
              <w:rPr>
                <w:rFonts w:hint="cs"/>
                <w:rtl/>
              </w:rPr>
              <w:t xml:space="preserve"> אחד (1)</w:t>
            </w:r>
            <w:r w:rsidRPr="006A1A22">
              <w:rPr>
                <w:rtl/>
              </w:rPr>
              <w:t>. הזוכה יחת</w:t>
            </w:r>
            <w:r w:rsidRPr="006A1A22">
              <w:rPr>
                <w:rFonts w:hint="cs"/>
                <w:rtl/>
              </w:rPr>
              <w:t>ום</w:t>
            </w:r>
            <w:r w:rsidRPr="006A1A22">
              <w:rPr>
                <w:rtl/>
              </w:rPr>
              <w:t xml:space="preserve"> על הסכם התקשרות (מצ"ב כפרק </w:t>
            </w:r>
            <w:r w:rsidRPr="006A1A22">
              <w:rPr>
                <w:rFonts w:hint="cs"/>
                <w:rtl/>
              </w:rPr>
              <w:t>ג</w:t>
            </w:r>
            <w:r w:rsidRPr="006A1A22">
              <w:rPr>
                <w:rtl/>
              </w:rPr>
              <w:t xml:space="preserve">') עם המזמין לתקופה של </w:t>
            </w:r>
            <w:r w:rsidRPr="006A1A22">
              <w:rPr>
                <w:rFonts w:hint="cs"/>
                <w:rtl/>
              </w:rPr>
              <w:t>12</w:t>
            </w:r>
            <w:r w:rsidRPr="006A1A22">
              <w:rPr>
                <w:rtl/>
              </w:rPr>
              <w:t xml:space="preserve"> חודשים ("תקופת ההתקשרות"), כאשר למזמין הזכות להאריך את תקופת ההתקשרות בתקופות נוספות, ועד ל - </w:t>
            </w:r>
            <w:r w:rsidRPr="006A1A22">
              <w:rPr>
                <w:rFonts w:hint="cs"/>
                <w:rtl/>
              </w:rPr>
              <w:t>24</w:t>
            </w:r>
            <w:r w:rsidRPr="006A1A22">
              <w:rPr>
                <w:rtl/>
              </w:rPr>
              <w:t xml:space="preserve"> חודשים נוספים.</w:t>
            </w:r>
          </w:p>
          <w:p w:rsidR="00D22974" w:rsidRPr="001D1C44" w:rsidRDefault="001D1C44" w:rsidP="001D1C44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bookmarkStart w:id="2" w:name="_Ref99375937"/>
            <w:r>
              <w:rPr>
                <w:rtl/>
              </w:rPr>
              <w:t xml:space="preserve">היקף ההתקשרות לא יעלה על </w:t>
            </w:r>
            <w:r>
              <w:rPr>
                <w:rFonts w:hint="cs"/>
                <w:rtl/>
              </w:rPr>
              <w:t>400,000</w:t>
            </w:r>
            <w:r>
              <w:rPr>
                <w:rtl/>
              </w:rPr>
              <w:t xml:space="preserve"> ₪ כולל מע"מ. המזמין אינו מתחייב להיקף זה או להיקף כלשהו, ומימוש ההתקשרות יהיה על פי שיקול דעתו הבלעדי.</w:t>
            </w:r>
            <w:bookmarkEnd w:id="2"/>
          </w:p>
        </w:tc>
      </w:tr>
    </w:tbl>
    <w:tbl>
      <w:tblPr>
        <w:tblpPr w:leftFromText="180" w:rightFromText="180" w:vertAnchor="text" w:horzAnchor="margin" w:tblpXSpec="center" w:tblpY="353"/>
        <w:bidiVisual/>
        <w:tblW w:w="95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227"/>
        <w:gridCol w:w="4350"/>
      </w:tblGrid>
      <w:tr w:rsidR="001D1C44" w:rsidRPr="001D1C44" w:rsidTr="001D1C44">
        <w:trPr>
          <w:trHeight w:val="563"/>
          <w:tblHeader/>
        </w:trPr>
        <w:tc>
          <w:tcPr>
            <w:tcW w:w="5227" w:type="dxa"/>
            <w:shd w:val="clear" w:color="auto" w:fill="E6E6E6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350" w:type="dxa"/>
            <w:shd w:val="clear" w:color="auto" w:fill="E6E6E6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תאריך</w:t>
            </w:r>
          </w:p>
        </w:tc>
      </w:tr>
      <w:tr w:rsidR="001D1C44" w:rsidRPr="001D1C44" w:rsidTr="001D1C44">
        <w:trPr>
          <w:trHeight w:val="572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09.08.2022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16.08.2022 עד השעה 12:00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אחרון למענה על שאלות ההבהרה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17.08.2022</w:t>
            </w:r>
          </w:p>
        </w:tc>
      </w:tr>
      <w:tr w:rsidR="001D1C44" w:rsidRPr="001D1C44" w:rsidTr="001D1C44">
        <w:trPr>
          <w:trHeight w:val="572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 xml:space="preserve">מועד תחילת הגשת ההצעות 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21.08.2022 החל משעה 08:00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אחרון להגשת הצעות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1D1C44">
              <w:rPr>
                <w:rFonts w:ascii="David" w:hAnsi="David" w:cs="David" w:hint="cs"/>
                <w:b/>
                <w:bCs/>
                <w:u w:val="single"/>
                <w:rtl/>
              </w:rPr>
              <w:t>24.08.2022 עד השעה 12:00</w:t>
            </w:r>
          </w:p>
        </w:tc>
      </w:tr>
    </w:tbl>
    <w:p w:rsidR="00D8182B" w:rsidRPr="0077337D" w:rsidRDefault="00D8182B" w:rsidP="00176AB9">
      <w:pPr>
        <w:rPr>
          <w:b/>
          <w:sz w:val="22"/>
          <w:szCs w:val="22"/>
          <w:rtl/>
        </w:rPr>
      </w:pPr>
    </w:p>
    <w:sectPr w:rsidR="00D8182B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68E8" w:rsidRDefault="00DB68E8">
      <w:r>
        <w:separator/>
      </w:r>
    </w:p>
  </w:endnote>
  <w:endnote w:type="continuationSeparator" w:id="0">
    <w:p w:rsidR="00DB68E8" w:rsidRDefault="00DB6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68E8" w:rsidRDefault="00DB68E8">
      <w:r>
        <w:separator/>
      </w:r>
    </w:p>
  </w:footnote>
  <w:footnote w:type="continuationSeparator" w:id="0">
    <w:p w:rsidR="00DB68E8" w:rsidRDefault="00DB68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484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B68E8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D8D616-613B-411E-9445-04C60AE9A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43</TotalTime>
  <Pages>1</Pages>
  <Words>214</Words>
  <Characters>1072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2022-07-25T06:34:00Z</dcterms:created>
  <dcterms:modified xsi:type="dcterms:W3CDTF">2022-08-09T08:43:00Z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